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A16026" w:rsidRDefault="00122868" w:rsidP="00A1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026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Pr="00A16026" w:rsidRDefault="00045FF8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5FF8" w:rsidRPr="00A16026" w:rsidRDefault="00076393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26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A16026" w:rsidRPr="00A1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026" w:rsidRPr="00A16026">
        <w:rPr>
          <w:rFonts w:ascii="Times New Roman" w:hAnsi="Times New Roman" w:cs="Times New Roman"/>
          <w:sz w:val="28"/>
          <w:szCs w:val="28"/>
        </w:rPr>
        <w:t xml:space="preserve">Организационно-экономический механизм охраны окружающей среды </w:t>
      </w:r>
      <w:r w:rsidR="00A16026">
        <w:rPr>
          <w:rFonts w:ascii="Times New Roman" w:hAnsi="Times New Roman" w:cs="Times New Roman"/>
          <w:sz w:val="28"/>
          <w:szCs w:val="28"/>
        </w:rPr>
        <w:t xml:space="preserve"> </w:t>
      </w:r>
      <w:r w:rsidR="00A16026" w:rsidRPr="00A16026">
        <w:rPr>
          <w:rFonts w:ascii="Times New Roman" w:hAnsi="Times New Roman" w:cs="Times New Roman"/>
          <w:sz w:val="28"/>
          <w:szCs w:val="28"/>
        </w:rPr>
        <w:t>в Республике Казахстан</w:t>
      </w:r>
    </w:p>
    <w:p w:rsidR="00A16026" w:rsidRDefault="00A16026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99B" w:rsidRPr="00A16026" w:rsidRDefault="00076393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16026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A160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16026">
        <w:rPr>
          <w:rFonts w:ascii="Times New Roman" w:hAnsi="Times New Roman" w:cs="Times New Roman"/>
          <w:sz w:val="28"/>
          <w:szCs w:val="28"/>
          <w:lang w:val="kk-KZ"/>
        </w:rPr>
        <w:t xml:space="preserve">.э.н., 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>Насакаева Б.Е.</w:t>
      </w:r>
    </w:p>
    <w:p w:rsidR="001B3714" w:rsidRPr="00A16026" w:rsidRDefault="001B3714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A16026" w:rsidRDefault="00076393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26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>1 февраля</w:t>
      </w:r>
      <w:r w:rsidRPr="00A16026">
        <w:rPr>
          <w:rFonts w:ascii="Times New Roman" w:hAnsi="Times New Roman" w:cs="Times New Roman"/>
          <w:sz w:val="28"/>
          <w:szCs w:val="28"/>
        </w:rPr>
        <w:t xml:space="preserve"> 201</w:t>
      </w:r>
      <w:r w:rsidR="00045FF8" w:rsidRPr="00A1602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16026">
        <w:rPr>
          <w:rFonts w:ascii="Times New Roman" w:hAnsi="Times New Roman" w:cs="Times New Roman"/>
          <w:sz w:val="28"/>
          <w:szCs w:val="28"/>
        </w:rPr>
        <w:t xml:space="preserve"> г.-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FF8" w:rsidRPr="00A1602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16026">
        <w:rPr>
          <w:rFonts w:ascii="Times New Roman" w:hAnsi="Times New Roman" w:cs="Times New Roman"/>
          <w:sz w:val="28"/>
          <w:szCs w:val="28"/>
        </w:rPr>
        <w:t xml:space="preserve"> 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Pr="00A16026">
        <w:rPr>
          <w:rFonts w:ascii="Times New Roman" w:hAnsi="Times New Roman" w:cs="Times New Roman"/>
          <w:sz w:val="28"/>
          <w:szCs w:val="28"/>
        </w:rPr>
        <w:t xml:space="preserve"> 201</w:t>
      </w:r>
      <w:r w:rsidR="00A16026" w:rsidRPr="00A1602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160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A16026" w:rsidRDefault="00076393" w:rsidP="00A16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A16026" w:rsidRDefault="00076393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26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A16026">
        <w:rPr>
          <w:rFonts w:ascii="Times New Roman" w:hAnsi="Times New Roman" w:cs="Times New Roman"/>
          <w:b/>
          <w:sz w:val="28"/>
          <w:szCs w:val="28"/>
        </w:rPr>
        <w:t>/</w:t>
      </w:r>
      <w:r w:rsidRPr="00A16026">
        <w:rPr>
          <w:rFonts w:ascii="Times New Roman" w:hAnsi="Times New Roman" w:cs="Times New Roman"/>
          <w:b/>
          <w:sz w:val="28"/>
          <w:szCs w:val="28"/>
        </w:rPr>
        <w:t>кафедра-</w:t>
      </w:r>
      <w:r w:rsidRPr="00A16026">
        <w:rPr>
          <w:rFonts w:ascii="Times New Roman" w:hAnsi="Times New Roman" w:cs="Times New Roman"/>
          <w:sz w:val="28"/>
          <w:szCs w:val="28"/>
        </w:rPr>
        <w:t>Научно-исследовательский институт новой экономики системного анализа при КЭУК</w:t>
      </w:r>
    </w:p>
    <w:p w:rsidR="00076393" w:rsidRPr="00A16026" w:rsidRDefault="00076393" w:rsidP="00A16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26" w:rsidRPr="00A16026" w:rsidRDefault="00076393" w:rsidP="00A1602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A16026">
        <w:rPr>
          <w:rFonts w:ascii="Times New Roman" w:hAnsi="Times New Roman" w:cs="Times New Roman"/>
          <w:b/>
          <w:sz w:val="28"/>
          <w:szCs w:val="28"/>
        </w:rPr>
        <w:t>Краткое описание тем</w:t>
      </w:r>
      <w:r w:rsidR="006F1E3F" w:rsidRPr="00A16026">
        <w:rPr>
          <w:rFonts w:ascii="Times New Roman" w:hAnsi="Times New Roman" w:cs="Times New Roman"/>
          <w:b/>
          <w:sz w:val="28"/>
          <w:szCs w:val="28"/>
        </w:rPr>
        <w:t>ы</w:t>
      </w:r>
      <w:r w:rsidR="00045FF8" w:rsidRPr="00A1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3F" w:rsidRPr="00A16026">
        <w:rPr>
          <w:rFonts w:ascii="Times New Roman" w:hAnsi="Times New Roman" w:cs="Times New Roman"/>
          <w:b/>
          <w:sz w:val="28"/>
          <w:szCs w:val="28"/>
        </w:rPr>
        <w:t>-</w:t>
      </w:r>
      <w:r w:rsidR="00045FF8" w:rsidRPr="00A16026">
        <w:rPr>
          <w:rFonts w:ascii="Times New Roman" w:hAnsi="Times New Roman" w:cs="Times New Roman"/>
          <w:sz w:val="28"/>
          <w:szCs w:val="28"/>
        </w:rPr>
        <w:t xml:space="preserve"> </w:t>
      </w:r>
      <w:r w:rsidR="00A16026" w:rsidRPr="00A16026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определяется множеством проблем, возникающих по поводу эффективного функционирования и гармонизации экономики и экологии. В теоретической части будут обобщаться правовые и </w:t>
      </w:r>
      <w:proofErr w:type="gramStart"/>
      <w:r w:rsidR="00A16026" w:rsidRPr="00A16026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="00A16026" w:rsidRPr="00A16026">
        <w:rPr>
          <w:rFonts w:ascii="Times New Roman" w:hAnsi="Times New Roman" w:cs="Times New Roman"/>
          <w:sz w:val="28"/>
          <w:szCs w:val="28"/>
        </w:rPr>
        <w:t xml:space="preserve"> охраны окружающей среды на современном этапе, а также аспекты устойчивого развития экономики. Практическая часть монографии будет содержать анализ </w:t>
      </w:r>
      <w:r w:rsidR="00A16026" w:rsidRPr="00A16026">
        <w:rPr>
          <w:rFonts w:ascii="Times New Roman" w:hAnsi="Times New Roman" w:cs="Times New Roman"/>
          <w:iCs/>
          <w:sz w:val="28"/>
          <w:szCs w:val="28"/>
        </w:rPr>
        <w:t xml:space="preserve">экологической ситуации в </w:t>
      </w:r>
      <w:r w:rsidR="00A16026" w:rsidRPr="00A16026">
        <w:rPr>
          <w:rFonts w:ascii="Times New Roman" w:hAnsi="Times New Roman" w:cs="Times New Roman"/>
          <w:sz w:val="28"/>
          <w:szCs w:val="28"/>
        </w:rPr>
        <w:t>Республике Казахстан, состояние и действенность организационно-</w:t>
      </w:r>
      <w:proofErr w:type="gramStart"/>
      <w:r w:rsidR="00A16026" w:rsidRPr="00A16026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="00A16026" w:rsidRPr="00A16026">
        <w:rPr>
          <w:rFonts w:ascii="Times New Roman" w:hAnsi="Times New Roman" w:cs="Times New Roman"/>
          <w:sz w:val="28"/>
          <w:szCs w:val="28"/>
        </w:rPr>
        <w:t xml:space="preserve"> охраны окружающей среды на современном этапе</w:t>
      </w:r>
      <w:r w:rsidR="00A16026" w:rsidRPr="00A160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6026" w:rsidRPr="00A16026" w:rsidRDefault="00A16026" w:rsidP="00A16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026">
        <w:rPr>
          <w:rFonts w:ascii="Times New Roman" w:hAnsi="Times New Roman" w:cs="Times New Roman"/>
          <w:sz w:val="28"/>
          <w:szCs w:val="28"/>
        </w:rPr>
        <w:t xml:space="preserve">Результаты исследования будут отражены в заключительном отчете о проделанной работе НИР, отражены в годовом отчете НИИ НЭСА о проделанной работе по теме; в публикациях научно-практического характера, научных статьях, монографии; апробированы на международных и республиканских научно-практических конференциях. </w:t>
      </w:r>
    </w:p>
    <w:p w:rsidR="00076393" w:rsidRPr="00A16026" w:rsidRDefault="00076393" w:rsidP="00A16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76393" w:rsidRPr="00A16026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122868"/>
    <w:rsid w:val="001A73EB"/>
    <w:rsid w:val="001B3714"/>
    <w:rsid w:val="001C799B"/>
    <w:rsid w:val="006F1E3F"/>
    <w:rsid w:val="00A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2016-09-02T04:09:00Z</dcterms:created>
  <dcterms:modified xsi:type="dcterms:W3CDTF">2016-09-02T04:09:00Z</dcterms:modified>
</cp:coreProperties>
</file>